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8A" w:rsidRPr="001B72C1" w:rsidRDefault="00AE2A8A" w:rsidP="00AE2A8A">
      <w:pPr>
        <w:pStyle w:val="a6"/>
        <w:spacing w:before="0" w:beforeAutospacing="0" w:after="0" w:afterAutospacing="0"/>
        <w:jc w:val="center"/>
        <w:rPr>
          <w:sz w:val="27"/>
          <w:szCs w:val="18"/>
        </w:rPr>
      </w:pPr>
      <w:r w:rsidRPr="001B72C1">
        <w:rPr>
          <w:b/>
          <w:bCs/>
          <w:sz w:val="27"/>
          <w:szCs w:val="18"/>
        </w:rPr>
        <w:t>СПРАВКА</w:t>
      </w:r>
    </w:p>
    <w:p w:rsidR="00AE2A8A" w:rsidRPr="001B72C1" w:rsidRDefault="00AE2A8A" w:rsidP="00AE2A8A">
      <w:pPr>
        <w:pStyle w:val="a6"/>
        <w:spacing w:before="0" w:beforeAutospacing="0" w:after="0" w:afterAutospacing="0"/>
        <w:jc w:val="center"/>
        <w:rPr>
          <w:sz w:val="27"/>
          <w:szCs w:val="18"/>
        </w:rPr>
      </w:pPr>
      <w:r w:rsidRPr="001B72C1">
        <w:rPr>
          <w:b/>
          <w:bCs/>
          <w:sz w:val="27"/>
          <w:szCs w:val="18"/>
        </w:rPr>
        <w:t>по тематике обращений граждан</w:t>
      </w:r>
    </w:p>
    <w:p w:rsidR="00AE2A8A" w:rsidRPr="001B72C1" w:rsidRDefault="00AE2A8A" w:rsidP="00AE2A8A">
      <w:pPr>
        <w:pStyle w:val="a6"/>
        <w:spacing w:before="0" w:beforeAutospacing="0" w:after="0" w:afterAutospacing="0"/>
        <w:jc w:val="center"/>
        <w:rPr>
          <w:b/>
          <w:bCs/>
          <w:sz w:val="27"/>
          <w:szCs w:val="18"/>
        </w:rPr>
      </w:pPr>
      <w:r w:rsidRPr="001B72C1">
        <w:rPr>
          <w:b/>
          <w:bCs/>
          <w:sz w:val="27"/>
          <w:szCs w:val="18"/>
        </w:rPr>
        <w:t xml:space="preserve">с 01 января по 30 </w:t>
      </w:r>
      <w:r>
        <w:rPr>
          <w:b/>
          <w:bCs/>
          <w:sz w:val="27"/>
          <w:szCs w:val="18"/>
        </w:rPr>
        <w:t>сентября  2020</w:t>
      </w:r>
      <w:r w:rsidRPr="001B72C1">
        <w:rPr>
          <w:b/>
          <w:bCs/>
          <w:sz w:val="27"/>
          <w:szCs w:val="18"/>
        </w:rPr>
        <w:t xml:space="preserve"> года</w:t>
      </w:r>
    </w:p>
    <w:p w:rsidR="00AE2A8A" w:rsidRPr="001B72C1" w:rsidRDefault="00AE2A8A" w:rsidP="00AE2A8A">
      <w:pPr>
        <w:pStyle w:val="a6"/>
        <w:spacing w:before="0" w:beforeAutospacing="0" w:after="0" w:afterAutospacing="0"/>
        <w:jc w:val="center"/>
        <w:rPr>
          <w:sz w:val="27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700"/>
        <w:gridCol w:w="7955"/>
        <w:gridCol w:w="1819"/>
      </w:tblGrid>
      <w:tr w:rsidR="00AE2A8A" w:rsidRPr="001B72C1" w:rsidTr="008660B1">
        <w:trPr>
          <w:trHeight w:val="707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jc w:val="center"/>
            </w:pPr>
            <w:r w:rsidRPr="008E4014">
              <w:t>№ п/п</w:t>
            </w:r>
          </w:p>
        </w:tc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jc w:val="center"/>
            </w:pPr>
            <w:r w:rsidRPr="008E4014">
              <w:t>Наименование тематики документа</w:t>
            </w:r>
          </w:p>
        </w:tc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jc w:val="center"/>
            </w:pPr>
            <w:r w:rsidRPr="008E4014">
              <w:t>Количество д</w:t>
            </w:r>
            <w:r w:rsidRPr="008E4014">
              <w:t>о</w:t>
            </w:r>
            <w:r w:rsidRPr="008E4014">
              <w:t>кументов</w:t>
            </w:r>
          </w:p>
        </w:tc>
      </w:tr>
      <w:tr w:rsidR="00AE2A8A" w:rsidRPr="001B72C1" w:rsidTr="008660B1">
        <w:trPr>
          <w:trHeight w:val="368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</w:t>
            </w:r>
          </w:p>
        </w:tc>
      </w:tr>
      <w:tr w:rsidR="00AE2A8A" w:rsidRPr="001B72C1" w:rsidTr="008660B1">
        <w:trPr>
          <w:trHeight w:val="411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2</w:t>
            </w:r>
          </w:p>
        </w:tc>
      </w:tr>
      <w:tr w:rsidR="00AE2A8A" w:rsidRPr="001B72C1" w:rsidTr="008660B1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2</w:t>
            </w:r>
          </w:p>
        </w:tc>
      </w:tr>
      <w:tr w:rsidR="00AE2A8A" w:rsidRPr="001B72C1" w:rsidTr="008660B1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12</w:t>
            </w:r>
          </w:p>
        </w:tc>
      </w:tr>
      <w:tr w:rsidR="00AE2A8A" w:rsidRPr="001B72C1" w:rsidTr="008660B1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5.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</w:t>
            </w:r>
          </w:p>
        </w:tc>
      </w:tr>
      <w:tr w:rsidR="00AE2A8A" w:rsidRPr="001B72C1" w:rsidTr="008660B1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6.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2</w:t>
            </w:r>
          </w:p>
        </w:tc>
      </w:tr>
      <w:tr w:rsidR="00AE2A8A" w:rsidRPr="001B72C1" w:rsidTr="008660B1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7.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</w:t>
            </w:r>
          </w:p>
        </w:tc>
      </w:tr>
      <w:tr w:rsidR="00AE2A8A" w:rsidRPr="001B72C1" w:rsidTr="008660B1">
        <w:trPr>
          <w:trHeight w:val="322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8.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0001.0002.0025.0084 Государственные программы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</w:t>
            </w:r>
          </w:p>
        </w:tc>
      </w:tr>
      <w:tr w:rsidR="00AE2A8A" w:rsidRPr="001B72C1" w:rsidTr="008660B1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9.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0001.0002.0025.0120 Цены и ценообразование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16</w:t>
            </w:r>
          </w:p>
        </w:tc>
      </w:tr>
      <w:tr w:rsidR="00AE2A8A" w:rsidRPr="001B72C1" w:rsidTr="008660B1">
        <w:trPr>
          <w:trHeight w:val="300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10.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</w:t>
            </w:r>
          </w:p>
        </w:tc>
      </w:tr>
      <w:tr w:rsidR="00AE2A8A" w:rsidRPr="001B72C1" w:rsidTr="008660B1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11.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3</w:t>
            </w:r>
          </w:p>
        </w:tc>
      </w:tr>
      <w:tr w:rsidR="00AE2A8A" w:rsidRPr="001B72C1" w:rsidTr="008660B1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12.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28</w:t>
            </w:r>
          </w:p>
        </w:tc>
      </w:tr>
      <w:tr w:rsidR="00AE2A8A" w:rsidRPr="001B72C1" w:rsidTr="008660B1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13.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2</w:t>
            </w:r>
          </w:p>
        </w:tc>
      </w:tr>
      <w:tr w:rsidR="00AE2A8A" w:rsidRPr="001B72C1" w:rsidTr="008660B1">
        <w:trPr>
          <w:trHeight w:val="298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14.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</w:t>
            </w:r>
          </w:p>
        </w:tc>
      </w:tr>
      <w:tr w:rsidR="00AE2A8A" w:rsidRPr="001B72C1" w:rsidTr="008660B1">
        <w:trPr>
          <w:trHeight w:val="320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15.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191</w:t>
            </w:r>
          </w:p>
        </w:tc>
      </w:tr>
      <w:tr w:rsidR="00AE2A8A" w:rsidRPr="001B72C1" w:rsidTr="008660B1">
        <w:trPr>
          <w:trHeight w:val="314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16.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</w:t>
            </w:r>
          </w:p>
        </w:tc>
      </w:tr>
      <w:tr w:rsidR="00AE2A8A" w:rsidRPr="001B72C1" w:rsidTr="008660B1">
        <w:trPr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17.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15</w:t>
            </w:r>
          </w:p>
        </w:tc>
      </w:tr>
      <w:tr w:rsidR="00AE2A8A" w:rsidRPr="001B72C1" w:rsidTr="008660B1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18.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104</w:t>
            </w:r>
          </w:p>
        </w:tc>
      </w:tr>
      <w:tr w:rsidR="00AE2A8A" w:rsidRPr="001B72C1" w:rsidTr="008660B1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19.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</w:t>
            </w:r>
          </w:p>
        </w:tc>
      </w:tr>
      <w:tr w:rsidR="00AE2A8A" w:rsidRPr="001B72C1" w:rsidTr="008660B1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20.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</w:t>
            </w:r>
          </w:p>
        </w:tc>
      </w:tr>
      <w:tr w:rsidR="00AE2A8A" w:rsidRPr="001B72C1" w:rsidTr="008660B1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21.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bookmarkStart w:id="0" w:name="OLE_LINK1"/>
            <w:r w:rsidRPr="00500AE4">
              <w:rPr>
                <w:noProof/>
              </w:rPr>
              <w:t>0002.0007.0072.0288 Просьбы об оказании финансовой помощи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67</w:t>
            </w:r>
          </w:p>
        </w:tc>
      </w:tr>
      <w:bookmarkEnd w:id="0"/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22.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 xml:space="preserve">0002.0007.0074.0318 Ежемесячная денежная выплата, дополнительное </w:t>
            </w:r>
            <w:r w:rsidRPr="00500AE4">
              <w:rPr>
                <w:noProof/>
              </w:rPr>
              <w:lastRenderedPageBreak/>
              <w:t>ежемесячное материальное обеспечение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lastRenderedPageBreak/>
              <w:t>1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lastRenderedPageBreak/>
              <w:t>23.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0003.0008.0086.0537 Государственная политика в налоговой сфере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3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24.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44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25.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0003.0008.0086.0540 Земельный налог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77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26.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10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27.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0003.0008.0086.0543 Транспортный налог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146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28.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0003.0008.0086.0544 Налог на имущество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315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29.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343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30.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0003.0008.0086.0546 Налог на прибыль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2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31.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0003.0008.0086.0547 Госпошлины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7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32.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147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33.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7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34.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0003.0008.0086.0550 Налогообложение алкогольной продукции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2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35.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58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36.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87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37.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11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38.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4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39.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0003.0008.0086.0555 Налоговая отчетность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9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40.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135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41.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79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42.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334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43.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19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44.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383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45.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12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46.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19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47.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34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48.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95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49.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44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50.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2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51.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224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52.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96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53.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54.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4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55.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0004.0018.0171.1059 Обжалование судебных решений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56.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noProof/>
              </w:rPr>
            </w:pPr>
            <w:r w:rsidRPr="00500AE4">
              <w:rPr>
                <w:noProof/>
              </w:rPr>
              <w:t>119      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noProof/>
              </w:rPr>
            </w:pPr>
            <w:r w:rsidRPr="00500AE4">
              <w:rPr>
                <w:noProof/>
              </w:rPr>
              <w:t>1</w:t>
            </w:r>
          </w:p>
        </w:tc>
      </w:tr>
      <w:tr w:rsidR="00AE2A8A" w:rsidRPr="001B72C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E2A8A" w:rsidRPr="008E4014" w:rsidRDefault="00AE2A8A" w:rsidP="008660B1">
            <w:pPr>
              <w:pStyle w:val="a6"/>
              <w:spacing w:before="0" w:beforeAutospacing="0" w:after="0" w:afterAutospacing="0"/>
              <w:ind w:left="357" w:hanging="432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rPr>
                <w:b/>
                <w:noProof/>
              </w:rPr>
            </w:pPr>
            <w:r w:rsidRPr="00500AE4">
              <w:rPr>
                <w:b/>
                <w:noProof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AE2A8A" w:rsidRPr="00500AE4" w:rsidRDefault="00AE2A8A" w:rsidP="008660B1">
            <w:pPr>
              <w:jc w:val="right"/>
              <w:rPr>
                <w:b/>
                <w:noProof/>
              </w:rPr>
            </w:pPr>
            <w:r w:rsidRPr="00500AE4">
              <w:rPr>
                <w:b/>
                <w:noProof/>
              </w:rPr>
              <w:t>3209</w:t>
            </w:r>
          </w:p>
        </w:tc>
      </w:tr>
    </w:tbl>
    <w:p w:rsidR="00AE2A8A" w:rsidRPr="001B72C1" w:rsidRDefault="00AE2A8A" w:rsidP="00AE2A8A">
      <w:pPr>
        <w:rPr>
          <w:sz w:val="20"/>
          <w:szCs w:val="20"/>
        </w:rPr>
      </w:pPr>
    </w:p>
    <w:p w:rsidR="00874E5E" w:rsidRDefault="00AE2A8A">
      <w:bookmarkStart w:id="1" w:name="_GoBack"/>
      <w:bookmarkEnd w:id="1"/>
    </w:p>
    <w:sectPr w:rsidR="00874E5E" w:rsidSect="00C01936">
      <w:headerReference w:type="even" r:id="rId6"/>
      <w:headerReference w:type="default" r:id="rId7"/>
      <w:pgSz w:w="11906" w:h="16838"/>
      <w:pgMar w:top="284" w:right="62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6F" w:rsidRDefault="00AE2A8A" w:rsidP="009740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56F" w:rsidRDefault="00AE2A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6F" w:rsidRDefault="00AE2A8A" w:rsidP="009740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8056F" w:rsidRDefault="00AE2A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B1"/>
    <w:multiLevelType w:val="hybridMultilevel"/>
    <w:tmpl w:val="1DD829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8A"/>
    <w:rsid w:val="00395E78"/>
    <w:rsid w:val="007A25D6"/>
    <w:rsid w:val="00A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A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2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2A8A"/>
  </w:style>
  <w:style w:type="paragraph" w:styleId="a6">
    <w:name w:val="Normal (Web)"/>
    <w:basedOn w:val="a"/>
    <w:rsid w:val="00AE2A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A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2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2A8A"/>
  </w:style>
  <w:style w:type="paragraph" w:styleId="a6">
    <w:name w:val="Normal (Web)"/>
    <w:basedOn w:val="a"/>
    <w:rsid w:val="00AE2A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2020-10-22T12:20:00Z</dcterms:created>
  <dcterms:modified xsi:type="dcterms:W3CDTF">2020-10-22T12:21:00Z</dcterms:modified>
</cp:coreProperties>
</file>